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Mkatabulky"/>
        <w:tblW w:w="1048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62"/>
        <w:gridCol w:w="3519"/>
      </w:tblGrid>
      <w:tr>
        <w:trPr>
          <w:trHeight w:val="5410" w:hRule="atLeast"/>
        </w:trPr>
        <w:tc>
          <w:tcPr>
            <w:tcW w:w="6962" w:type="dxa"/>
            <w:tcBorders/>
          </w:tcPr>
          <w:tbl>
            <w:tblPr>
              <w:tblStyle w:val="Mkatabulky"/>
              <w:tblW w:w="6794" w:type="dxa"/>
              <w:jc w:val="left"/>
              <w:tblInd w:w="35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680"/>
              <w:gridCol w:w="1320"/>
              <w:gridCol w:w="1244"/>
              <w:gridCol w:w="1244"/>
              <w:gridCol w:w="1306"/>
            </w:tblGrid>
            <w:tr>
              <w:trPr>
                <w:trHeight w:val="341" w:hRule="atLeast"/>
              </w:trPr>
              <w:tc>
                <w:tcPr>
                  <w:tcW w:w="1680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trike/>
                      <w:sz w:val="24"/>
                      <w:szCs w:val="24"/>
                    </w:rPr>
                  </w:pPr>
                  <w:r>
                    <w:rPr>
                      <w:strike/>
                      <w:sz w:val="24"/>
                      <w:szCs w:val="24"/>
                    </w:rPr>
                  </w:r>
                </w:p>
              </w:tc>
              <w:tc>
                <w:tcPr>
                  <w:tcW w:w="1320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kern w:val="0"/>
                      <w:sz w:val="24"/>
                      <w:szCs w:val="24"/>
                      <w:lang w:val="cs-CZ" w:eastAsia="en-US" w:bidi="ar-SA"/>
                    </w:rPr>
                    <w:t>muž.</w:t>
                  </w:r>
                </w:p>
              </w:tc>
              <w:tc>
                <w:tcPr>
                  <w:tcW w:w="1244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kern w:val="0"/>
                      <w:sz w:val="24"/>
                      <w:szCs w:val="24"/>
                      <w:lang w:val="cs-CZ" w:eastAsia="en-US" w:bidi="ar-SA"/>
                    </w:rPr>
                    <w:t>žen.</w:t>
                  </w:r>
                </w:p>
              </w:tc>
              <w:tc>
                <w:tcPr>
                  <w:tcW w:w="1244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kern w:val="0"/>
                      <w:sz w:val="24"/>
                      <w:szCs w:val="24"/>
                      <w:lang w:val="cs-CZ" w:eastAsia="en-US" w:bidi="ar-SA"/>
                    </w:rPr>
                    <w:t>stř.</w:t>
                  </w:r>
                </w:p>
              </w:tc>
              <w:tc>
                <w:tcPr>
                  <w:tcW w:w="1306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kern w:val="0"/>
                      <w:sz w:val="24"/>
                      <w:szCs w:val="24"/>
                      <w:lang w:val="cs-CZ" w:eastAsia="en-US" w:bidi="ar-SA"/>
                    </w:rPr>
                    <w:t>mn.č.</w:t>
                  </w:r>
                </w:p>
              </w:tc>
            </w:tr>
            <w:tr>
              <w:trPr>
                <w:trHeight w:val="341" w:hRule="atLeast"/>
              </w:trPr>
              <w:tc>
                <w:tcPr>
                  <w:tcW w:w="1680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cs-CZ" w:eastAsia="en-US" w:bidi="ar-SA"/>
                    </w:rPr>
                    <w:t>1.p. kdo/co N</w:t>
                  </w:r>
                </w:p>
              </w:tc>
              <w:tc>
                <w:tcPr>
                  <w:tcW w:w="1320" w:type="dxa"/>
                  <w:tcBorders/>
                  <w:shd w:color="auto" w:fill="FF0066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der</w:t>
                  </w:r>
                </w:p>
              </w:tc>
              <w:tc>
                <w:tcPr>
                  <w:tcW w:w="1244" w:type="dxa"/>
                  <w:tcBorders/>
                  <w:shd w:color="auto" w:fill="FF9999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2">
                            <wp:simplePos x="0" y="0"/>
                            <wp:positionH relativeFrom="column">
                              <wp:posOffset>100330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1" name="Tvar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1" path="l-2147483648,-2147483643l-2147483628,-2147483627l-2147483648,-2147483643l-2147483626,-2147483625xe" stroked="t" o:allowincell="f" style="position:absolute;margin-left:7.9pt;margin-top:1.5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die</w:t>
                  </w:r>
                </w:p>
              </w:tc>
              <w:tc>
                <w:tcPr>
                  <w:tcW w:w="1244" w:type="dxa"/>
                  <w:tcBorders/>
                  <w:shd w:color="auto" w:fill="FF0066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das</w:t>
                  </w:r>
                </w:p>
              </w:tc>
              <w:tc>
                <w:tcPr>
                  <w:tcW w:w="1306" w:type="dxa"/>
                  <w:tcBorders/>
                  <w:shd w:color="auto" w:fill="99FFCC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3">
                            <wp:simplePos x="0" y="0"/>
                            <wp:positionH relativeFrom="column">
                              <wp:posOffset>100330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2" name="Tvar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2" path="l-2147483648,-2147483643l-2147483628,-2147483627l-2147483648,-2147483643l-2147483626,-2147483625xe" stroked="t" o:allowincell="f" style="position:absolute;margin-left:7.9pt;margin-top:0.95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die</w:t>
                  </w:r>
                </w:p>
              </w:tc>
            </w:tr>
            <w:tr>
              <w:trPr>
                <w:trHeight w:val="341" w:hRule="atLeast"/>
              </w:trPr>
              <w:tc>
                <w:tcPr>
                  <w:tcW w:w="1680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cs-CZ" w:eastAsia="en-US" w:bidi="ar-SA"/>
                    </w:rPr>
                    <w:t>2.p. koho/čeho G</w:t>
                  </w:r>
                </w:p>
              </w:tc>
              <w:tc>
                <w:tcPr>
                  <w:tcW w:w="1320" w:type="dxa"/>
                  <w:tcBorders/>
                  <w:shd w:color="auto" w:fill="99FFCC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4">
                            <wp:simplePos x="0" y="0"/>
                            <wp:positionH relativeFrom="column">
                              <wp:posOffset>70485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3" name="Tvar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3" path="l-2147483648,-2147483643l-2147483628,-2147483627l-2147483648,-2147483643l-2147483626,-2147483625xe" stroked="t" o:allowincell="f" style="position:absolute;margin-left:5.55pt;margin-top:0.6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des+ (e)s</w:t>
                  </w:r>
                </w:p>
              </w:tc>
              <w:tc>
                <w:tcPr>
                  <w:tcW w:w="1244" w:type="dxa"/>
                  <w:tcBorders/>
                  <w:shd w:color="auto" w:fill="99FFCC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5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4" name="Tvar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4" path="l-2147483648,-2147483643l-2147483628,-2147483627l-2147483648,-2147483643l-2147483626,-2147483625xe" stroked="t" o:allowincell="f" style="position:absolute;margin-left:5.7pt;margin-top:0.8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der</w:t>
                  </w:r>
                </w:p>
              </w:tc>
              <w:tc>
                <w:tcPr>
                  <w:tcW w:w="1244" w:type="dxa"/>
                  <w:tcBorders/>
                  <w:shd w:color="auto" w:fill="99FFCC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6">
                            <wp:simplePos x="0" y="0"/>
                            <wp:positionH relativeFrom="column">
                              <wp:posOffset>60960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5" name="Tvar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5" path="l-2147483648,-2147483643l-2147483628,-2147483627l-2147483648,-2147483643l-2147483626,-2147483625xe" stroked="t" o:allowincell="f" style="position:absolute;margin-left:4.8pt;margin-top:0.3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des + (e)s</w:t>
                  </w:r>
                </w:p>
              </w:tc>
              <w:tc>
                <w:tcPr>
                  <w:tcW w:w="1306" w:type="dxa"/>
                  <w:tcBorders/>
                  <w:shd w:color="auto" w:fill="99FFCC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7">
                            <wp:simplePos x="0" y="0"/>
                            <wp:positionH relativeFrom="column">
                              <wp:posOffset>67945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6" name="Tvar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6" path="l-2147483648,-2147483643l-2147483628,-2147483627l-2147483648,-2147483643l-2147483626,-2147483625xe" stroked="t" o:allowincell="f" style="position:absolute;margin-left:5.35pt;margin-top:0.95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der</w:t>
                  </w:r>
                </w:p>
              </w:tc>
            </w:tr>
            <w:tr>
              <w:trPr>
                <w:trHeight w:val="341" w:hRule="atLeast"/>
              </w:trPr>
              <w:tc>
                <w:tcPr>
                  <w:tcW w:w="1680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cs-CZ" w:eastAsia="en-US" w:bidi="ar-SA"/>
                    </w:rPr>
                    <w:t>3.p. komu/čemu D</w:t>
                  </w:r>
                </w:p>
              </w:tc>
              <w:tc>
                <w:tcPr>
                  <w:tcW w:w="1320" w:type="dxa"/>
                  <w:tcBorders/>
                  <w:shd w:color="auto" w:fill="99FFCC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8">
                            <wp:simplePos x="0" y="0"/>
                            <wp:positionH relativeFrom="column">
                              <wp:posOffset>69215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7" name="Tvar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7" path="l-2147483648,-2147483643l-2147483628,-2147483627l-2147483648,-2147483643l-2147483626,-2147483625xe" stroked="t" o:allowincell="f" style="position:absolute;margin-left:5.45pt;margin-top:2.3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dem</w:t>
                  </w:r>
                </w:p>
              </w:tc>
              <w:tc>
                <w:tcPr>
                  <w:tcW w:w="1244" w:type="dxa"/>
                  <w:tcBorders/>
                  <w:shd w:color="auto" w:fill="99FFCC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9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8" name="Tvar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8" path="l-2147483648,-2147483643l-2147483628,-2147483627l-2147483648,-2147483643l-2147483626,-2147483625xe" stroked="t" o:allowincell="f" style="position:absolute;margin-left:5.25pt;margin-top:1.1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der</w:t>
                  </w:r>
                </w:p>
              </w:tc>
              <w:tc>
                <w:tcPr>
                  <w:tcW w:w="1244" w:type="dxa"/>
                  <w:tcBorders/>
                  <w:shd w:color="auto" w:fill="99FFCC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10">
                            <wp:simplePos x="0" y="0"/>
                            <wp:positionH relativeFrom="column">
                              <wp:posOffset>62230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9" name="Tvar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9" path="l-2147483648,-2147483643l-2147483628,-2147483627l-2147483648,-2147483643l-2147483626,-2147483625xe" stroked="t" o:allowincell="f" style="position:absolute;margin-left:4.9pt;margin-top:0.8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dem</w:t>
                  </w:r>
                </w:p>
              </w:tc>
              <w:tc>
                <w:tcPr>
                  <w:tcW w:w="1306" w:type="dxa"/>
                  <w:tcBorders/>
                  <w:shd w:color="auto" w:fill="99FFCC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11">
                            <wp:simplePos x="0" y="0"/>
                            <wp:positionH relativeFrom="column">
                              <wp:posOffset>48895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10" name="Tvar1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10" path="l-2147483648,-2147483643l-2147483628,-2147483627l-2147483648,-2147483643l-2147483626,-2147483625xe" stroked="t" o:allowincell="f" style="position:absolute;margin-left:3.85pt;margin-top:0.9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den + n</w:t>
                  </w:r>
                </w:p>
              </w:tc>
            </w:tr>
            <w:tr>
              <w:trPr>
                <w:trHeight w:val="341" w:hRule="atLeast"/>
              </w:trPr>
              <w:tc>
                <w:tcPr>
                  <w:tcW w:w="1680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cs-CZ" w:eastAsia="en-US" w:bidi="ar-SA"/>
                    </w:rPr>
                    <w:t>4.p. koho/co A</w:t>
                  </w:r>
                </w:p>
              </w:tc>
              <w:tc>
                <w:tcPr>
                  <w:tcW w:w="1320" w:type="dxa"/>
                  <w:tcBorders/>
                  <w:shd w:color="auto" w:fill="99FFCC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12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11" name="Tvar1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11" path="l-2147483648,-2147483643l-2147483628,-2147483627l-2147483648,-2147483643l-2147483626,-2147483625xe" stroked="t" o:allowincell="f" style="position:absolute;margin-left:4.65pt;margin-top:1.25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den</w:t>
                  </w:r>
                </w:p>
              </w:tc>
              <w:tc>
                <w:tcPr>
                  <w:tcW w:w="1244" w:type="dxa"/>
                  <w:tcBorders/>
                  <w:shd w:color="auto" w:fill="FF9999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13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12" name="Tvar1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12" path="l-2147483648,-2147483643l-2147483628,-2147483627l-2147483648,-2147483643l-2147483626,-2147483625xe" stroked="t" o:allowincell="f" style="position:absolute;margin-left:6.55pt;margin-top:0.4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die</w:t>
                  </w:r>
                </w:p>
              </w:tc>
              <w:tc>
                <w:tcPr>
                  <w:tcW w:w="1244" w:type="dxa"/>
                  <w:tcBorders/>
                  <w:shd w:color="auto" w:fill="FF0066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das</w:t>
                  </w:r>
                </w:p>
              </w:tc>
              <w:tc>
                <w:tcPr>
                  <w:tcW w:w="1306" w:type="dxa"/>
                  <w:tcBorders/>
                  <w:shd w:color="auto" w:fill="99FFCC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14">
                            <wp:simplePos x="0" y="0"/>
                            <wp:positionH relativeFrom="column">
                              <wp:posOffset>100965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2725" cy="144780"/>
                            <wp:effectExtent l="635" t="635" r="635" b="635"/>
                            <wp:wrapNone/>
                            <wp:docPr id="13" name="Tvar1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760" cy="144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shape_0" ID="Tvar13" path="l-2147483648,-2147483643l-2147483628,-2147483627l-2147483648,-2147483643l-2147483626,-2147483625xe" stroked="t" o:allowincell="f" style="position:absolute;margin-left:7.95pt;margin-top:1.6pt;width:16.7pt;height:11.35pt;mso-wrap-style:none;v-text-anchor:middle">
                            <v:fill o:detectmouseclick="t" on="false"/>
                            <v:stroke color="black" joinstyle="round" endcap="flat"/>
                            <w10:wrap type="none"/>
                          </v:oval>
                        </w:pict>
                      </mc:Fallback>
                    </mc:AlternateContent>
                  </w: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cs-CZ" w:eastAsia="en-US" w:bidi="ar-SA"/>
                    </w:rPr>
                    <w:t>die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 xml:space="preserve">Zakroužkované koncovky přidáme členům: </w:t>
            </w:r>
            <w:r>
              <w:rPr>
                <w:sz w:val="24"/>
                <w:szCs w:val="24"/>
                <w:shd w:fill="BBE33D" w:val="clear"/>
              </w:rPr>
              <w:t>ein, kein, přivlastňovacím  (POZOR, člen ein existuje jen v jednot. čísle)</w:t>
            </w:r>
            <w:r>
              <w:rPr>
                <w:sz w:val="24"/>
                <w:szCs w:val="24"/>
              </w:rPr>
              <w:t xml:space="preserve"> Vzorec: </w:t>
            </w:r>
            <w:r>
              <w:rPr>
                <w:b/>
                <w:sz w:val="24"/>
                <w:szCs w:val="24"/>
              </w:rPr>
              <w:t>člen v zákl. tvaru + koncovka v kroužku</w:t>
            </w:r>
            <w:r>
              <w:rPr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nulová koncovka</w:t>
            </w:r>
            <w:r>
              <w:rPr>
                <w:sz w:val="24"/>
                <w:szCs w:val="24"/>
              </w:rPr>
              <w:t>, chybí-li kroužek</w:t>
            </w:r>
          </w:p>
          <w:tbl>
            <w:tblPr>
              <w:tblStyle w:val="Mkatabulky"/>
              <w:tblW w:w="6784" w:type="dxa"/>
              <w:jc w:val="left"/>
              <w:tblInd w:w="1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729"/>
              <w:gridCol w:w="4054"/>
            </w:tblGrid>
            <w:tr>
              <w:trPr>
                <w:trHeight w:val="2809" w:hRule="atLeast"/>
              </w:trPr>
              <w:tc>
                <w:tcPr>
                  <w:tcW w:w="2729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2"/>
                      <w:u w:val="none"/>
                    </w:rPr>
                  </w:pPr>
                  <w:r>
                    <w:rPr>
                      <w:rFonts w:eastAsia="Calibri" w:cs=""/>
                      <w:b/>
                      <w:kern w:val="0"/>
                      <w:sz w:val="24"/>
                      <w:szCs w:val="24"/>
                      <w:u w:val="none"/>
                      <w:lang w:val="cs-CZ" w:eastAsia="en-US" w:bidi="ar-SA"/>
                    </w:rPr>
                    <w:t>osobní zájmena:</w:t>
                  </w:r>
                </w:p>
                <w:tbl>
                  <w:tblPr>
                    <w:tblStyle w:val="Mkatabulky"/>
                    <w:tblW w:w="2474" w:type="dxa"/>
                    <w:jc w:val="left"/>
                    <w:tblInd w:w="15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4a0"/>
                  </w:tblPr>
                  <w:tblGrid>
                    <w:gridCol w:w="814"/>
                    <w:gridCol w:w="835"/>
                    <w:gridCol w:w="825"/>
                  </w:tblGrid>
                  <w:tr>
                    <w:trPr>
                      <w:trHeight w:val="251" w:hRule="atLeast"/>
                    </w:trPr>
                    <w:tc>
                      <w:tcPr>
                        <w:tcW w:w="814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1.p.</w:t>
                        </w:r>
                      </w:p>
                    </w:tc>
                    <w:tc>
                      <w:tcPr>
                        <w:tcW w:w="83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3.p.</w:t>
                        </w:r>
                      </w:p>
                    </w:tc>
                    <w:tc>
                      <w:tcPr>
                        <w:tcW w:w="82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4.p.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814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ich</w:t>
                        </w:r>
                      </w:p>
                    </w:tc>
                    <w:tc>
                      <w:tcPr>
                        <w:tcW w:w="83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mir</w:t>
                        </w:r>
                      </w:p>
                    </w:tc>
                    <w:tc>
                      <w:tcPr>
                        <w:tcW w:w="82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mich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14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du</w:t>
                        </w:r>
                      </w:p>
                    </w:tc>
                    <w:tc>
                      <w:tcPr>
                        <w:tcW w:w="83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dir</w:t>
                        </w:r>
                      </w:p>
                    </w:tc>
                    <w:tc>
                      <w:tcPr>
                        <w:tcW w:w="82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dich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14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er</w:t>
                        </w:r>
                      </w:p>
                    </w:tc>
                    <w:tc>
                      <w:tcPr>
                        <w:tcW w:w="83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ihm</w:t>
                        </w:r>
                      </w:p>
                    </w:tc>
                    <w:tc>
                      <w:tcPr>
                        <w:tcW w:w="82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ihn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814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sie</w:t>
                        </w:r>
                      </w:p>
                    </w:tc>
                    <w:tc>
                      <w:tcPr>
                        <w:tcW w:w="83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ihr</w:t>
                        </w:r>
                      </w:p>
                    </w:tc>
                    <w:tc>
                      <w:tcPr>
                        <w:tcW w:w="82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sie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14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es</w:t>
                        </w:r>
                      </w:p>
                    </w:tc>
                    <w:tc>
                      <w:tcPr>
                        <w:tcW w:w="83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ihm</w:t>
                        </w:r>
                      </w:p>
                    </w:tc>
                    <w:tc>
                      <w:tcPr>
                        <w:tcW w:w="82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es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14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wir</w:t>
                        </w:r>
                      </w:p>
                    </w:tc>
                    <w:tc>
                      <w:tcPr>
                        <w:tcW w:w="83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uns</w:t>
                        </w:r>
                      </w:p>
                    </w:tc>
                    <w:tc>
                      <w:tcPr>
                        <w:tcW w:w="82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uns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814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ihr</w:t>
                        </w:r>
                      </w:p>
                    </w:tc>
                    <w:tc>
                      <w:tcPr>
                        <w:tcW w:w="83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euch</w:t>
                        </w:r>
                      </w:p>
                    </w:tc>
                    <w:tc>
                      <w:tcPr>
                        <w:tcW w:w="82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euch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14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sie</w:t>
                        </w:r>
                      </w:p>
                    </w:tc>
                    <w:tc>
                      <w:tcPr>
                        <w:tcW w:w="83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ihnen</w:t>
                        </w:r>
                      </w:p>
                    </w:tc>
                    <w:tc>
                      <w:tcPr>
                        <w:tcW w:w="82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sie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14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Sie</w:t>
                        </w:r>
                      </w:p>
                    </w:tc>
                    <w:tc>
                      <w:tcPr>
                        <w:tcW w:w="83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Ihnen</w:t>
                        </w:r>
                      </w:p>
                    </w:tc>
                    <w:tc>
                      <w:tcPr>
                        <w:tcW w:w="82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Sie</w:t>
                        </w:r>
                      </w:p>
                    </w:tc>
                  </w:tr>
                </w:tbl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054" w:type="dxa"/>
                  <w:tcBorders/>
                </w:tcPr>
                <w:tbl>
                  <w:tblPr>
                    <w:tblStyle w:val="Mkatabulky"/>
                    <w:tblW w:w="3476" w:type="dxa"/>
                    <w:jc w:val="left"/>
                    <w:tblInd w:w="15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4a0"/>
                  </w:tblPr>
                  <w:tblGrid>
                    <w:gridCol w:w="2045"/>
                    <w:gridCol w:w="1430"/>
                  </w:tblGrid>
                  <w:tr>
                    <w:trPr>
                      <w:trHeight w:val="251" w:hRule="atLeast"/>
                    </w:trPr>
                    <w:tc>
                      <w:tcPr>
                        <w:tcW w:w="3475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2"/>
                            <w:u w:val="none"/>
                          </w:rPr>
                        </w:pPr>
                        <w:r>
                          <w:rPr>
                            <w:rFonts w:eastAsia="Calibri" w:cs=""/>
                            <w:b/>
                            <w:kern w:val="0"/>
                            <w:sz w:val="24"/>
                            <w:szCs w:val="24"/>
                            <w:u w:val="none"/>
                            <w:lang w:val="cs-CZ" w:eastAsia="en-US" w:bidi="ar-SA"/>
                          </w:rPr>
                          <w:t>přivlastňovací členy v zák. tvaru dle časovací tabulky:</w:t>
                        </w:r>
                      </w:p>
                    </w:tc>
                  </w:tr>
                  <w:tr>
                    <w:trPr>
                      <w:trHeight w:val="1473" w:hRule="atLeast"/>
                    </w:trPr>
                    <w:tc>
                      <w:tcPr>
                        <w:tcW w:w="2045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b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mein</w:t>
                        </w: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 xml:space="preserve"> Vater,</w:t>
                        </w:r>
                      </w:p>
                      <w:p>
                        <w:pPr>
                          <w:pStyle w:val="Normal"/>
                          <w:widowControl/>
                          <w:tabs>
                            <w:tab w:val="clear" w:pos="708"/>
                            <w:tab w:val="right" w:pos="1830" w:leader="none"/>
                          </w:tabs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b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dein</w:t>
                        </w: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 xml:space="preserve"> Vater,</w:t>
                        </w:r>
                      </w:p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b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sein</w:t>
                        </w: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 xml:space="preserve"> Vater,</w:t>
                        </w:r>
                      </w:p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b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ihr</w:t>
                        </w: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 xml:space="preserve"> Vater,</w:t>
                        </w:r>
                      </w:p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b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sein</w:t>
                        </w: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 xml:space="preserve"> Vater,</w:t>
                        </w:r>
                      </w:p>
                    </w:tc>
                    <w:tc>
                      <w:tcPr>
                        <w:tcW w:w="1430" w:type="dxa"/>
                        <w:tcBorders/>
                      </w:tcPr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b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unser</w:t>
                        </w: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 xml:space="preserve"> Vater,</w:t>
                        </w:r>
                      </w:p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b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euer</w:t>
                        </w: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 xml:space="preserve"> Vater,</w:t>
                        </w:r>
                      </w:p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b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ihr</w:t>
                        </w: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 xml:space="preserve"> Vater,</w:t>
                        </w:r>
                      </w:p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"/>
                            <w:b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>Ihr</w:t>
                        </w:r>
                        <w:r>
                          <w:rPr>
                            <w:rFonts w:eastAsia="Calibri" w:cs=""/>
                            <w:kern w:val="0"/>
                            <w:sz w:val="24"/>
                            <w:szCs w:val="24"/>
                            <w:lang w:val="cs-CZ" w:eastAsia="en-US" w:bidi="ar-SA"/>
                          </w:rPr>
                          <w:t xml:space="preserve"> Vater</w:t>
                        </w:r>
                      </w:p>
                    </w:tc>
                  </w:tr>
                </w:tbl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b/>
                      <w:sz w:val="24"/>
                      <w:szCs w:val="24"/>
                    </w:rPr>
                    <w:t>2. pád os. zájmen: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sz w:val="24"/>
                      <w:szCs w:val="24"/>
                    </w:rPr>
                    <w:t>- dvouslabičná zájmena zakončená na -er, která skládáme dle vzorce: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přivl. člen v zákl. tvaru + er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b/>
                      <w:sz w:val="24"/>
                      <w:szCs w:val="24"/>
                    </w:rPr>
                    <w:t>mei/ner, dei/ner, sei/ner, ih/rer, sei/ner, un/ser, eu/er, ih/rer, Ih/rer</w:t>
                  </w:r>
                </w:p>
              </w:tc>
            </w:tr>
          </w:tbl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cs-CZ" w:eastAsia="en-US" w:bidi="ar-SA"/>
              </w:rPr>
              <w:t>předložky se 4.p.: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durch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skrz +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* für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= pro, za, na +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gegen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proti, okolo (časově) +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ohne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bez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um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okolo (místně), za + (rohem), v (čas. okamžik)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bis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do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cs-CZ" w:eastAsia="en-US" w:bidi="ar-SA"/>
              </w:rPr>
              <w:t>předložky se 3. p.: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* aus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= z +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bei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u (místně spíše při), při +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mit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s +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nach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po, podle, do (města a státy stř. rodu bez shod. přívl.) +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* seit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= od, už (čas. v minulosti)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von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od, o, z (časově vyžaduje 2. předložku) +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zu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k, do (instituce, akce), +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gegenüber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naproti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ab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od (přít., bud., min. při ukončení děje v min. a zdůr.)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* außer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kromě, mimo</w:t>
            </w:r>
          </w:p>
        </w:tc>
      </w:tr>
      <w:tr>
        <w:trPr>
          <w:trHeight w:val="1330" w:hRule="atLeast"/>
        </w:trPr>
        <w:tc>
          <w:tcPr>
            <w:tcW w:w="10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3958" w:leader="none"/>
              </w:tabs>
              <w:suppressAutoHyphens w:val="true"/>
              <w:spacing w:lineRule="auto" w:line="240" w:before="0" w:after="0"/>
              <w:jc w:val="left"/>
              <w:rPr>
                <w:sz w:val="22"/>
                <w:u w:val="non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>předložky se 3. a 4. pádem: /KDE? - 3.p., KAM? - 4.p.,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u w:val="none"/>
                <w:lang w:val="cs-CZ" w:eastAsia="en-US" w:bidi="ar-SA"/>
              </w:rPr>
              <w:t>KDY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>? - 3.p. (kromě über, kde je 4.p.)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jc w:val="left"/>
              <w:rPr>
                <w:sz w:val="22"/>
                <w:u w:val="non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an 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= u, k, na (svisle nebo vod. při pohledu zdola) + *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>auf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= na (voda, vršky, hřebeny (nos), vodorovná plocha při pohledu shora dolů či do strany) + *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>in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= v, do (pocit vnitřku) + *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vor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= před + *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>hinter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= za + *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unter 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= pod, mezi (přeneseně, či více než 2 strany) + *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>über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= nad, přes, o (slovesné vazby jen 4.p.) + *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>neben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= vedle + *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>zwischen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= mezi (2 strany fyzicky) +.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shd w:fill="D4EA6B" w:val="clear"/>
                <w:lang w:val="cs-CZ" w:eastAsia="en-US" w:bidi="ar-SA"/>
              </w:rPr>
              <w:t xml:space="preserve">+ znamená vytvoření 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shd w:fill="D4EA6B" w:val="clear"/>
                <w:lang w:val="cs-CZ" w:eastAsia="en-US" w:bidi="ar-SA"/>
              </w:rPr>
              <w:t>zájmenného příslovce, např: zu +: wozu = k čemu, dazu = k tomu (u věcí), auf +: worauf = na co, darauf = na to (u věcí)</w:t>
            </w:r>
          </w:p>
        </w:tc>
      </w:tr>
      <w:tr>
        <w:trPr>
          <w:trHeight w:val="570" w:hRule="atLeast"/>
        </w:trPr>
        <w:tc>
          <w:tcPr>
            <w:tcW w:w="1048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u w:val="non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předpony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>neodlučitelné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>: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be, ge, emp, ent, er, miss, ver, zer, inter</w:t>
            </w:r>
          </w:p>
          <w:p>
            <w:pPr>
              <w:pStyle w:val="Normal"/>
              <w:widowControl/>
              <w:tabs>
                <w:tab w:val="clear" w:pos="708"/>
                <w:tab w:val="left" w:pos="3958" w:leader="none"/>
              </w:tabs>
              <w:suppressAutoHyphens w:val="true"/>
              <w:spacing w:lineRule="auto" w:line="240" w:before="0" w:after="0"/>
              <w:jc w:val="left"/>
              <w:rPr>
                <w:sz w:val="22"/>
                <w:u w:val="non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předpony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none"/>
                <w:lang w:val="cs-CZ" w:eastAsia="en-US" w:bidi="ar-SA"/>
              </w:rPr>
              <w:t>někdy odlučitelné, jindy neodlučitelné: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durch, um, unter, über, wider, wieder, hinter</w:t>
            </w:r>
          </w:p>
        </w:tc>
      </w:tr>
      <w:tr>
        <w:trPr>
          <w:trHeight w:val="669" w:hRule="atLeast"/>
        </w:trPr>
        <w:tc>
          <w:tcPr>
            <w:tcW w:w="10481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cs-CZ" w:eastAsia="en-US" w:bidi="ar-SA"/>
              </w:rPr>
              <w:t>spojky souřadící bez vlivu na slovosled (nezapočítáváme je do slovosledu):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und, aber, oder, sondern, denn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a, ale, nebo, nýbrž (ale), neboť</w:t>
            </w:r>
          </w:p>
        </w:tc>
      </w:tr>
      <w:tr>
        <w:trPr>
          <w:trHeight w:val="424" w:hRule="atLeast"/>
        </w:trPr>
        <w:tc>
          <w:tcPr>
            <w:tcW w:w="10481" w:type="dxa"/>
            <w:gridSpan w:val="2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cs-CZ" w:eastAsia="en-US" w:bidi="ar-SA"/>
              </w:rPr>
              <w:t xml:space="preserve">spojky souřadící s vlivem na slovosled (započítáváme do slovosledu):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deshalb, trotzdem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proto, přesto</w:t>
            </w:r>
          </w:p>
        </w:tc>
      </w:tr>
      <w:tr>
        <w:trPr>
          <w:trHeight w:val="4752" w:hRule="atLeast"/>
        </w:trPr>
        <w:tc>
          <w:tcPr>
            <w:tcW w:w="1048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cs-CZ" w:eastAsia="en-US" w:bidi="ar-SA"/>
              </w:rPr>
              <w:t xml:space="preserve">spojky podřadící: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dass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že, aby (VV předmětná) a inf.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konstrukce s zu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damit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aby (VV účelová: proč, za jakým účelem?) a infinitivní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konstrukce um ….. inf s zu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weil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protože,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zumal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zvláště proto, že …, zvláště když ….,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ob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zda, jestli,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tázací slova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: např: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wo, warum, wie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, atd.,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obwohl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ačkoliv, přestože,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wenn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když, jestliže, až, kdyby,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falls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jestliže,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sofern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pokud,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im Fall(e), dass ….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v případě, že ….,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unter der Voraussetzung, dass …./vorausgesetzt, dass …..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za předpokladu, že,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angenommen, dass ….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dejme tomu, že……,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unter der Bedingung, dass……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s podmínkou, že …….,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es sei denn, dass ….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ledaže by …… vztažná zájmena: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der, die, das, die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který, která, které, kteří,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dessen, deren, dessen, deren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jehož, jejíž, jehož, jejichž,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dem, der, dem, denen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kterému, které, kterému, kterým,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den, die, das, die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kterého, kterou, které, které (mn.č.), časové spojky: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als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když (1x v min.- současnost a předčasnost),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wenn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když, až (současnost a předčasnost),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sobald/sowie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jakmile (předčasnost),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solange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pokud, dokud (současnost),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sooft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kdykoli (současnot),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während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zatímco (současnost),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seit(dem)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od té doby, co (současnost a předčasnost),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bevor, ehe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dříve než (následnost - gramaticky u dějů v min., jinak jako u součas. dějů),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bis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dokud ne (následnost - gram. jako u součas. dějů),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nachdem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poté co, když (předčasnost), způsobové věty: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wie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jak (způs. věta),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als =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než (způs. věta),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als ob/als wenn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 = jako by,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(an)statt dass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místo aby,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ohne dass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aniž by a inf.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konstrukce statt…… infinitiv s zu a ohne… infinitiv s zu,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sodass = takže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indem = tím, že,  obgleich/obschon/obwohl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ačkoliv,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wenn ….. auch =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i když,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tázací slovo ….. auch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tázací slovo + -koli, např: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was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er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 xml:space="preserve">auch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unternimmt =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co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+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koli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podnikne, v řídící HV je přímý slovosled</w:t>
            </w:r>
          </w:p>
        </w:tc>
      </w:tr>
    </w:tbl>
    <w:p>
      <w:pPr>
        <w:pStyle w:val="Normal"/>
        <w:spacing w:lineRule="auto" w:line="240"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Podstatná jména – základní vzory:</w:t>
      </w:r>
    </w:p>
    <w:p>
      <w:pPr>
        <w:pStyle w:val="Normal"/>
        <w:spacing w:lineRule="auto" w:line="240" w:before="0" w:after="0"/>
        <w:rPr>
          <w:b/>
          <w:bCs/>
          <w:u w:val="none"/>
        </w:rPr>
      </w:pPr>
      <w:r>
        <w:rPr>
          <w:b/>
          <w:bCs/>
          <w:sz w:val="24"/>
          <w:szCs w:val="24"/>
          <w:u w:val="none"/>
        </w:rPr>
        <w:t xml:space="preserve">der Tisch, -e * das Kind, -er * die Frau, -en nebo die Aufgabe,-n nebo die Verkäuferin, -nen </w:t>
      </w:r>
    </w:p>
    <w:p>
      <w:pPr>
        <w:pStyle w:val="Normal"/>
        <w:spacing w:lineRule="auto" w:line="240" w:before="0" w:after="0"/>
        <w:rPr>
          <w:b w:val="false"/>
          <w:bCs w:val="false"/>
          <w:u w:val="none"/>
        </w:rPr>
      </w:pPr>
      <w:r>
        <w:rPr>
          <w:b/>
          <w:bCs/>
          <w:sz w:val="24"/>
          <w:szCs w:val="24"/>
          <w:u w:val="none"/>
        </w:rPr>
        <w:t>Koncovky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/>
          <w:bCs/>
          <w:sz w:val="24"/>
          <w:szCs w:val="24"/>
          <w:u w:val="none"/>
        </w:rPr>
        <w:t>er, el, en</w:t>
      </w:r>
      <w:r>
        <w:rPr>
          <w:b w:val="false"/>
          <w:bCs w:val="false"/>
          <w:sz w:val="24"/>
          <w:szCs w:val="24"/>
          <w:u w:val="none"/>
        </w:rPr>
        <w:t xml:space="preserve"> u muž. (stř.) rodu zůstávají v mn.č.:</w:t>
      </w:r>
      <w:r>
        <w:rPr>
          <w:b/>
          <w:bCs/>
          <w:sz w:val="24"/>
          <w:szCs w:val="24"/>
          <w:u w:val="none"/>
        </w:rPr>
        <w:t xml:space="preserve"> der Lehrer, - * der Mantel, ä-e * der Wagen, -</w:t>
      </w:r>
      <w:r>
        <w:rPr>
          <w:b w:val="false"/>
          <w:bCs w:val="false"/>
          <w:sz w:val="24"/>
          <w:szCs w:val="24"/>
          <w:u w:val="none"/>
        </w:rPr>
        <w:t xml:space="preserve"> * </w:t>
      </w:r>
      <w:r>
        <w:rPr>
          <w:b/>
          <w:bCs/>
          <w:sz w:val="24"/>
          <w:szCs w:val="24"/>
          <w:u w:val="none"/>
        </w:rPr>
        <w:t xml:space="preserve">das Auto, -s </w:t>
      </w:r>
      <w:r>
        <w:rPr>
          <w:b w:val="false"/>
          <w:bCs w:val="false"/>
          <w:sz w:val="24"/>
          <w:szCs w:val="24"/>
          <w:u w:val="none"/>
        </w:rPr>
        <w:t xml:space="preserve">(cizí slova s v mn.č.) * </w:t>
      </w:r>
      <w:r>
        <w:rPr>
          <w:b/>
          <w:bCs/>
          <w:sz w:val="24"/>
          <w:szCs w:val="24"/>
          <w:u w:val="none"/>
        </w:rPr>
        <w:t>Koncovky: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b/>
          <w:bCs/>
          <w:sz w:val="24"/>
          <w:szCs w:val="24"/>
          <w:u w:val="none"/>
        </w:rPr>
        <w:t xml:space="preserve">chen, lein </w:t>
      </w:r>
      <w:r>
        <w:rPr>
          <w:b w:val="false"/>
          <w:bCs w:val="false"/>
          <w:sz w:val="24"/>
          <w:szCs w:val="24"/>
          <w:u w:val="none"/>
        </w:rPr>
        <w:t xml:space="preserve">- stř. rod: das Mädchen, - </w:t>
      </w:r>
      <w:r>
        <w:rPr>
          <w:b w:val="false"/>
          <w:bCs w:val="false"/>
          <w:sz w:val="24"/>
          <w:szCs w:val="24"/>
          <w:u w:val="none"/>
        </w:rPr>
        <w:t>a také</w:t>
      </w:r>
      <w:r>
        <w:rPr>
          <w:b w:val="false"/>
          <w:bCs w:val="false"/>
          <w:sz w:val="24"/>
          <w:szCs w:val="24"/>
          <w:u w:val="none"/>
        </w:rPr>
        <w:t xml:space="preserve"> das Fräulein, -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  <w:u w:val="single"/>
        </w:rPr>
        <w:t>Další vzory:</w:t>
      </w:r>
    </w:p>
    <w:p>
      <w:pPr>
        <w:pStyle w:val="Normal"/>
        <w:spacing w:lineRule="auto" w:line="240" w:before="0" w:after="0"/>
        <w:rPr>
          <w:b w:val="false"/>
          <w:bCs w:val="false"/>
          <w:u w:val="none"/>
        </w:rPr>
      </w:pPr>
      <w:r>
        <w:rPr>
          <w:b/>
          <w:bCs/>
          <w:sz w:val="24"/>
          <w:szCs w:val="24"/>
          <w:u w:val="none"/>
        </w:rPr>
        <w:t>slabá podst. jm.:</w:t>
      </w:r>
      <w:r>
        <w:rPr>
          <w:b w:val="false"/>
          <w:bCs w:val="false"/>
          <w:sz w:val="24"/>
          <w:szCs w:val="24"/>
          <w:u w:val="none"/>
        </w:rPr>
        <w:t xml:space="preserve"> typ </w:t>
      </w:r>
      <w:r>
        <w:rPr>
          <w:b/>
          <w:bCs/>
          <w:sz w:val="24"/>
          <w:szCs w:val="24"/>
          <w:u w:val="none"/>
        </w:rPr>
        <w:t>der Kollege,-n,-n</w:t>
      </w:r>
      <w:r>
        <w:rPr>
          <w:b w:val="false"/>
          <w:bCs w:val="false"/>
          <w:sz w:val="24"/>
          <w:szCs w:val="24"/>
          <w:u w:val="none"/>
        </w:rPr>
        <w:t xml:space="preserve"> nebo cizí maskulina s koncovkou </w:t>
      </w:r>
      <w:r>
        <w:rPr>
          <w:b/>
          <w:bCs/>
          <w:sz w:val="24"/>
          <w:szCs w:val="24"/>
          <w:u w:val="none"/>
        </w:rPr>
        <w:t>and, ant, at, af, ent, ist, om</w:t>
      </w:r>
      <w:r>
        <w:rPr>
          <w:b w:val="false"/>
          <w:bCs w:val="false"/>
          <w:sz w:val="24"/>
          <w:szCs w:val="24"/>
          <w:u w:val="none"/>
        </w:rPr>
        <w:t xml:space="preserve"> (</w:t>
      </w:r>
      <w:r>
        <w:rPr>
          <w:b/>
          <w:bCs/>
          <w:sz w:val="24"/>
          <w:szCs w:val="24"/>
          <w:u w:val="none"/>
        </w:rPr>
        <w:t>DoktorAND, LieferANT, BürokrAT, FotogrAF, ProduzENT, JournalIST, ÖkonOM</w:t>
      </w:r>
      <w:r>
        <w:rPr>
          <w:b w:val="false"/>
          <w:bCs w:val="false"/>
          <w:sz w:val="24"/>
          <w:szCs w:val="24"/>
          <w:u w:val="none"/>
        </w:rPr>
        <w:t xml:space="preserve">) a další jako der Mensch, der Junge, der Nachbar, der Ungar, der Bauer </w:t>
      </w:r>
      <w:r>
        <w:rPr>
          <w:b w:val="false"/>
          <w:bCs w:val="false"/>
          <w:sz w:val="24"/>
          <w:szCs w:val="24"/>
          <w:u w:val="none"/>
        </w:rPr>
        <w:t xml:space="preserve">atd. * </w:t>
      </w:r>
      <w:r>
        <w:rPr>
          <w:b/>
          <w:bCs/>
          <w:sz w:val="24"/>
          <w:szCs w:val="24"/>
          <w:u w:val="none"/>
        </w:rPr>
        <w:t xml:space="preserve">smíšené skloňování: </w:t>
      </w:r>
      <w:r>
        <w:rPr>
          <w:b w:val="false"/>
          <w:bCs w:val="false"/>
          <w:sz w:val="24"/>
          <w:szCs w:val="24"/>
          <w:u w:val="none"/>
        </w:rPr>
        <w:t>der Name, -ns, -n - der Funke, -n,-n - der Gedanke,-ns,-n - der Buchstabe,-ns,-n - das Herz,-ens,-en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Přehledy předložek rozšířené - nejdůležitější předložky dle Dudnu:</w:t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předložky se 4.p.:</w:t>
      </w:r>
    </w:p>
    <w:tbl>
      <w:tblPr>
        <w:tblStyle w:val="Mkatabulky"/>
        <w:tblW w:w="106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bis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do,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durch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skrz,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für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pro, za, na (účel),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gegen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proti,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ohne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bez,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um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o, okolo, v (čas. okamžik),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wider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proti, oproti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předložky se 3.p.:</w:t>
      </w:r>
    </w:p>
    <w:tbl>
      <w:tblPr>
        <w:tblStyle w:val="Mkatabulky"/>
        <w:tblW w:w="106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06"/>
      </w:tblGrid>
      <w:tr>
        <w:trPr>
          <w:trHeight w:val="393" w:hRule="atLeast"/>
        </w:trPr>
        <w:tc>
          <w:tcPr>
            <w:tcW w:w="10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aus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z,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außer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kromě, mimo,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bei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u, při,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entgegen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navzdory, v rozporu,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entsprechend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přiměřeně, podle,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gegenüber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naproti, oproti, vzhledem k,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gemäß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podle, v souladu s,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mit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s,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nach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po, podle, do,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seit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od,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von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od, o, z 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zu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k, na, do,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zuliebe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= z lásky k, pro (dobro)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předložka se 3. a 4. pádem: </w:t>
      </w:r>
      <w:r>
        <w:rPr>
          <w:sz w:val="24"/>
          <w:szCs w:val="24"/>
        </w:rPr>
        <w:t xml:space="preserve">ab = od, z (místo, bod), od (časově přít., bud., minulost při zdůraznění zač. něčeho důležitého),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předložka s 2., 3. a 4. pádem:</w:t>
      </w:r>
      <w:r>
        <w:rPr>
          <w:sz w:val="24"/>
          <w:szCs w:val="24"/>
        </w:rPr>
        <w:t xml:space="preserve"> entlang = podél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Předložky se 3. a 4. pádem s rozlišujícími otázkami kde?  - 3.p., kam? - 4.p., kdy? - 3.p. kromě über, kde je 4.p.:</w:t>
      </w:r>
    </w:p>
    <w:tbl>
      <w:tblPr>
        <w:tblStyle w:val="Mkatabulky"/>
        <w:tblW w:w="106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an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u, k, na (svislé plochy, na také vod. plochy při pohledu zdola nahoru),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auf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na (vod. plochy při pohledu shora dolů a šikmo, vršky, hřebeny),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in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v, do,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vor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před,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hinter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za,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unter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pod, mezi (více než 2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stranami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a přeneseně),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über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nad, přes, o (sloves. vazby),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neben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vedle,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zwischen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mezi (fyzicky mezi 2 stranami)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Předložky se 2. pádem:</w:t>
      </w:r>
    </w:p>
    <w:tbl>
      <w:tblPr>
        <w:tblStyle w:val="Mkatabulky"/>
        <w:tblW w:w="106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06"/>
      </w:tblGrid>
      <w:tr>
        <w:trPr>
          <w:trHeight w:val="816" w:hRule="atLeast"/>
        </w:trPr>
        <w:tc>
          <w:tcPr>
            <w:tcW w:w="10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abseits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stranou, opodál, dál od,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angesichts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vzhledem k, s ohledem na,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anhand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= na základě, pomocí čeho,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anlässlich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= u příležitosti něčeho,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 anstelle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místo,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aufgrund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na základě,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beiderseits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po obou stranách,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diesseits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na této straně něčeho,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halber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pro, kvůli,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infolge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následkem, v důsledku,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inmitten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uprostřed, mezi,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jenseits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na druhé straně, mimo,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kraft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z moci, podle,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oberhalb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nad,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seitens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ze strany (úř.),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um -  willen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kvůli,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ungeachtet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navzdory,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unterhalb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pod,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unweit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nedaleko,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vermöge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díky/na základě/pomocí,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zeit meines/deines Lebens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po celý můj/tvůj život,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zugunsten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= ve prospěch/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zuungunsten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v neprospěch,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zwecks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= za účelem</w:t>
            </w:r>
          </w:p>
          <w:p>
            <w:pPr>
              <w:pStyle w:val="Normal"/>
              <w:widowControl/>
              <w:tabs>
                <w:tab w:val="clear" w:pos="708"/>
                <w:tab w:val="left" w:pos="1299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Předložky se 2. a 3. pádem:</w:t>
      </w:r>
    </w:p>
    <w:tbl>
      <w:tblPr>
        <w:tblStyle w:val="Mkatabulky"/>
        <w:tblW w:w="106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abzüglich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po odečtení,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(an)statt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místo, namísto,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ausschließlich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vyjma, kromě,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außerhalb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mimo,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(an)statt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místo, namísto,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bezüglich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ohledně,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binnen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během, v průběhu,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dank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díky,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hinsichtlich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vzhledem k,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einschließlich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včetně,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exklusive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vyjma, mimo,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inklusive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včetně,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innerhalb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uvnitř,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längs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podél,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laut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podle (na základě),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mittels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pomocí,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mangels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pro nedostatek, z nedostatku,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trotz </w:t>
            </w:r>
            <w:r>
              <w:rPr>
                <w:rFonts w:eastAsia="Calibri" w:cs=""/>
                <w:b w:val="false"/>
                <w:bCs w:val="false"/>
                <w:kern w:val="0"/>
                <w:sz w:val="24"/>
                <w:szCs w:val="24"/>
                <w:lang w:val="cs-CZ" w:eastAsia="en-US" w:bidi="ar-SA"/>
              </w:rPr>
              <w:t xml:space="preserve">=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přes, navzdory,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während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během,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wegen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kvůli,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zufolge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= podle, s odvoláním na,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 xml:space="preserve">zuzüglich 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= s přičtením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4c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105323"/>
    <w:rPr/>
  </w:style>
  <w:style w:type="character" w:styleId="ZpatChar" w:customStyle="1">
    <w:name w:val="Zápatí Char"/>
    <w:basedOn w:val="DefaultParagraphFont"/>
    <w:uiPriority w:val="99"/>
    <w:semiHidden/>
    <w:qFormat/>
    <w:rsid w:val="00105323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1053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1053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472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LibreOffice/7.6.2.1$Windows_x86 LibreOffice_project/56f7684011345957bbf33a7ee678afaf4d2ba333</Application>
  <AppVersion>15.0000</AppVersion>
  <Pages>3</Pages>
  <Words>1342</Words>
  <Characters>5968</Characters>
  <CharactersWithSpaces>7206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2021-03-12T21:21:00Z</dcterms:created>
  <dc:creator>user</dc:creator>
  <dc:description/>
  <dc:language>de-DE</dc:language>
  <cp:lastModifiedBy/>
  <cp:lastPrinted>2024-03-18T09:01:00Z</cp:lastPrinted>
  <dcterms:modified xsi:type="dcterms:W3CDTF">2024-03-18T09:07:49Z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